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D256E2">
        <w:rPr>
          <w:sz w:val="20"/>
          <w:szCs w:val="20"/>
        </w:rPr>
        <w:t>332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1F7A74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D320DC">
        <w:rPr>
          <w:sz w:val="20"/>
          <w:szCs w:val="20"/>
          <w:u w:val="single"/>
        </w:rPr>
        <w:t>9</w:t>
      </w:r>
      <w:r w:rsidR="00C65554" w:rsidRPr="00EC3C87">
        <w:rPr>
          <w:sz w:val="20"/>
          <w:szCs w:val="20"/>
          <w:u w:val="single"/>
        </w:rPr>
        <w:t>.1</w:t>
      </w:r>
      <w:r w:rsidR="00D320DC">
        <w:rPr>
          <w:sz w:val="20"/>
          <w:szCs w:val="20"/>
          <w:u w:val="single"/>
        </w:rPr>
        <w:t>9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D256E2">
        <w:rPr>
          <w:sz w:val="20"/>
          <w:szCs w:val="20"/>
        </w:rPr>
        <w:t>332 Afro-</w:t>
      </w:r>
      <w:proofErr w:type="gramStart"/>
      <w:r w:rsidR="00D256E2">
        <w:rPr>
          <w:sz w:val="20"/>
          <w:szCs w:val="20"/>
        </w:rPr>
        <w:t xml:space="preserve">American  </w:t>
      </w:r>
      <w:r w:rsidR="00C94D45">
        <w:rPr>
          <w:sz w:val="20"/>
          <w:szCs w:val="20"/>
        </w:rPr>
        <w:t>Literature</w:t>
      </w:r>
      <w:proofErr w:type="gramEnd"/>
      <w:r w:rsidR="00C94D45">
        <w:rPr>
          <w:sz w:val="20"/>
          <w:szCs w:val="20"/>
        </w:rPr>
        <w:t xml:space="preserve"> </w:t>
      </w:r>
      <w:r w:rsidR="001F7A74">
        <w:rPr>
          <w:sz w:val="20"/>
          <w:szCs w:val="20"/>
        </w:rPr>
        <w:t>I</w:t>
      </w:r>
      <w:r w:rsidR="00C94D45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1F7A74">
        <w:rPr>
          <w:sz w:val="20"/>
          <w:szCs w:val="20"/>
        </w:rPr>
        <w:t xml:space="preserve">Spring </w:t>
      </w:r>
      <w:r w:rsidR="00C65554" w:rsidRPr="00EC3C87">
        <w:rPr>
          <w:sz w:val="20"/>
          <w:szCs w:val="20"/>
        </w:rPr>
        <w:t>201</w:t>
      </w:r>
      <w:r w:rsidR="00D320DC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2477"/>
        <w:gridCol w:w="1394"/>
        <w:gridCol w:w="1096"/>
        <w:gridCol w:w="1381"/>
        <w:gridCol w:w="1374"/>
        <w:gridCol w:w="1373"/>
        <w:gridCol w:w="1216"/>
        <w:gridCol w:w="1227"/>
      </w:tblGrid>
      <w:tr w:rsidR="00D256E2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D256E2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</w:t>
            </w:r>
          </w:p>
        </w:tc>
        <w:tc>
          <w:tcPr>
            <w:tcW w:w="1422" w:type="dxa"/>
            <w:shd w:val="clear" w:color="auto" w:fill="7030A0"/>
          </w:tcPr>
          <w:p w:rsidR="00D256E2" w:rsidRPr="0038321F" w:rsidRDefault="00C65554" w:rsidP="00D256E2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D256E2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D256E2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  <w:r w:rsidR="00C65554" w:rsidRPr="0038321F">
              <w:rPr>
                <w:b/>
                <w:color w:val="FFFFFF" w:themeColor="background1"/>
                <w:sz w:val="20"/>
                <w:szCs w:val="20"/>
              </w:rPr>
              <w:t>)</w:t>
            </w:r>
          </w:p>
        </w:tc>
      </w:tr>
      <w:tr w:rsidR="00D256E2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Default="008D292D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Identification of Literature</w:t>
            </w:r>
          </w:p>
          <w:p w:rsidR="007A6E0E" w:rsidRDefault="007A6E0E" w:rsidP="009D71D5">
            <w:pPr>
              <w:rPr>
                <w:sz w:val="20"/>
                <w:szCs w:val="20"/>
              </w:rPr>
            </w:pPr>
          </w:p>
          <w:p w:rsidR="007A6E0E" w:rsidRDefault="007A6E0E" w:rsidP="009D71D5">
            <w:pPr>
              <w:rPr>
                <w:sz w:val="20"/>
                <w:szCs w:val="20"/>
              </w:rPr>
            </w:pPr>
          </w:p>
          <w:p w:rsidR="00E96849" w:rsidRDefault="00E96849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8D292D">
              <w:rPr>
                <w:sz w:val="20"/>
                <w:szCs w:val="20"/>
              </w:rPr>
              <w:t>D1</w:t>
            </w:r>
            <w:r>
              <w:rPr>
                <w:sz w:val="20"/>
                <w:szCs w:val="20"/>
              </w:rPr>
              <w:t xml:space="preserve">) </w:t>
            </w:r>
            <w:r w:rsidR="008D292D">
              <w:rPr>
                <w:sz w:val="20"/>
                <w:szCs w:val="20"/>
              </w:rPr>
              <w:t>Classify dates, authors, works based on style and/or content through critical and/or biographical information</w:t>
            </w:r>
          </w:p>
          <w:p w:rsidR="00E96849" w:rsidRDefault="00E96849" w:rsidP="00E929F5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Default="00FF7287" w:rsidP="00D00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>Interpret prose, poetry, and drama; recognize conventions and genres, allusions,</w:t>
            </w:r>
            <w:r w:rsidR="00176B0F">
              <w:rPr>
                <w:sz w:val="20"/>
                <w:szCs w:val="20"/>
              </w:rPr>
              <w:t xml:space="preserve"> and references, meaning and tone, and literary</w:t>
            </w:r>
          </w:p>
          <w:p w:rsidR="00176B0F" w:rsidRDefault="00176B0F" w:rsidP="00D0018C">
            <w:pPr>
              <w:rPr>
                <w:sz w:val="20"/>
                <w:szCs w:val="20"/>
              </w:rPr>
            </w:pPr>
          </w:p>
          <w:p w:rsidR="00176B0F" w:rsidRPr="00EC3C87" w:rsidRDefault="009B27EF" w:rsidP="00D00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D320DC" w:rsidP="00D320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</w:t>
            </w:r>
            <w:r w:rsidR="00D256E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</w:t>
            </w:r>
            <w:r w:rsidR="005B3D32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D256E2">
              <w:rPr>
                <w:sz w:val="20"/>
                <w:szCs w:val="20"/>
              </w:rPr>
              <w:t>3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D292D">
              <w:rPr>
                <w:sz w:val="20"/>
                <w:szCs w:val="20"/>
              </w:rPr>
              <w:t>analytical essay</w:t>
            </w:r>
            <w:r w:rsidR="0087404F">
              <w:rPr>
                <w:sz w:val="20"/>
                <w:szCs w:val="20"/>
              </w:rPr>
              <w:t>.</w:t>
            </w:r>
            <w:r w:rsidR="008C5CFA">
              <w:rPr>
                <w:sz w:val="20"/>
                <w:szCs w:val="20"/>
              </w:rPr>
              <w:t xml:space="preserve"> </w:t>
            </w:r>
            <w:r w:rsidR="002048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D320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D256E2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201</w:t>
            </w:r>
            <w:r w:rsidR="00D320DC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87404F">
              <w:rPr>
                <w:sz w:val="20"/>
                <w:szCs w:val="20"/>
              </w:rPr>
              <w:t xml:space="preserve">analytical essays and textual analysis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D256E2" w:rsidP="00D25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65E91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87404F">
              <w:rPr>
                <w:sz w:val="20"/>
                <w:szCs w:val="20"/>
              </w:rPr>
              <w:t xml:space="preserve">score </w:t>
            </w:r>
            <w:r>
              <w:rPr>
                <w:sz w:val="20"/>
                <w:szCs w:val="20"/>
              </w:rPr>
              <w:t>3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D292D">
              <w:rPr>
                <w:sz w:val="20"/>
                <w:szCs w:val="20"/>
              </w:rPr>
              <w:t>analytical essay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Default="00FF60CB" w:rsidP="005215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D256E2">
              <w:rPr>
                <w:sz w:val="20"/>
                <w:szCs w:val="20"/>
              </w:rPr>
              <w:t xml:space="preserve">Spring </w:t>
            </w:r>
            <w:r>
              <w:rPr>
                <w:sz w:val="20"/>
                <w:szCs w:val="20"/>
              </w:rPr>
              <w:t>201</w:t>
            </w:r>
            <w:r w:rsidR="00D320DC">
              <w:rPr>
                <w:sz w:val="20"/>
                <w:szCs w:val="20"/>
              </w:rPr>
              <w:t>9</w:t>
            </w:r>
            <w:r w:rsidR="00B13446">
              <w:rPr>
                <w:sz w:val="20"/>
                <w:szCs w:val="20"/>
              </w:rPr>
              <w:t xml:space="preserve"> </w:t>
            </w:r>
            <w:r w:rsidR="00D320DC">
              <w:rPr>
                <w:sz w:val="20"/>
                <w:szCs w:val="20"/>
              </w:rPr>
              <w:t>95</w:t>
            </w:r>
            <w:r w:rsidR="00D256E2">
              <w:rPr>
                <w:sz w:val="20"/>
                <w:szCs w:val="20"/>
              </w:rPr>
              <w:t>%</w:t>
            </w:r>
            <w:r w:rsidR="00B13446">
              <w:rPr>
                <w:sz w:val="20"/>
                <w:szCs w:val="20"/>
              </w:rPr>
              <w:t xml:space="preserve"> 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D256E2">
              <w:rPr>
                <w:sz w:val="20"/>
                <w:szCs w:val="20"/>
              </w:rPr>
              <w:t>3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D292D">
              <w:rPr>
                <w:sz w:val="20"/>
                <w:szCs w:val="20"/>
              </w:rPr>
              <w:t>analytical essay</w:t>
            </w:r>
          </w:p>
          <w:p w:rsidR="00521555" w:rsidRDefault="00521555" w:rsidP="00521555">
            <w:pPr>
              <w:rPr>
                <w:sz w:val="20"/>
                <w:szCs w:val="20"/>
              </w:rPr>
            </w:pPr>
          </w:p>
          <w:p w:rsidR="009B54DB" w:rsidRPr="00EC3C87" w:rsidRDefault="009B54DB" w:rsidP="002F498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D320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D320DC">
              <w:rPr>
                <w:sz w:val="20"/>
                <w:szCs w:val="20"/>
              </w:rPr>
              <w:t>9</w:t>
            </w:r>
            <w:bookmarkStart w:id="0" w:name="_GoBack"/>
            <w:bookmarkEnd w:id="0"/>
            <w:r w:rsidR="00D256E2">
              <w:rPr>
                <w:sz w:val="20"/>
                <w:szCs w:val="20"/>
              </w:rPr>
              <w:t>5% of</w:t>
            </w:r>
            <w:r w:rsidR="001E5C9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the students can classify dates, works based on style, and critical and biographical information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D256E2" w:rsidP="00D25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the good performance of the students the expected outcome will be increased to 85% of the students will score 3 or higher on analytical essay 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D256E2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6953"/>
    <w:rsid w:val="00176B0F"/>
    <w:rsid w:val="00183A82"/>
    <w:rsid w:val="00187DFA"/>
    <w:rsid w:val="0019624D"/>
    <w:rsid w:val="001B604C"/>
    <w:rsid w:val="001D1868"/>
    <w:rsid w:val="001E5C9B"/>
    <w:rsid w:val="001F7A74"/>
    <w:rsid w:val="0020488B"/>
    <w:rsid w:val="002120B2"/>
    <w:rsid w:val="00232138"/>
    <w:rsid w:val="002436B9"/>
    <w:rsid w:val="002578B4"/>
    <w:rsid w:val="0028448C"/>
    <w:rsid w:val="002D7417"/>
    <w:rsid w:val="002F4989"/>
    <w:rsid w:val="00354319"/>
    <w:rsid w:val="0036621A"/>
    <w:rsid w:val="0038321F"/>
    <w:rsid w:val="003E24C6"/>
    <w:rsid w:val="003E3C9C"/>
    <w:rsid w:val="003E5387"/>
    <w:rsid w:val="00455FF6"/>
    <w:rsid w:val="00466503"/>
    <w:rsid w:val="00500318"/>
    <w:rsid w:val="00521555"/>
    <w:rsid w:val="00536E8D"/>
    <w:rsid w:val="00581E6B"/>
    <w:rsid w:val="00595511"/>
    <w:rsid w:val="005A21F8"/>
    <w:rsid w:val="005B3D32"/>
    <w:rsid w:val="005B7A4A"/>
    <w:rsid w:val="0061683A"/>
    <w:rsid w:val="006510B5"/>
    <w:rsid w:val="00682298"/>
    <w:rsid w:val="006B79F3"/>
    <w:rsid w:val="006C729A"/>
    <w:rsid w:val="007115A8"/>
    <w:rsid w:val="007A6E0E"/>
    <w:rsid w:val="007B7199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42B13"/>
    <w:rsid w:val="00B46D17"/>
    <w:rsid w:val="00B8637B"/>
    <w:rsid w:val="00C36EEE"/>
    <w:rsid w:val="00C46EEC"/>
    <w:rsid w:val="00C65554"/>
    <w:rsid w:val="00C854A6"/>
    <w:rsid w:val="00C94D45"/>
    <w:rsid w:val="00CB4314"/>
    <w:rsid w:val="00CD11C0"/>
    <w:rsid w:val="00D0018C"/>
    <w:rsid w:val="00D02C22"/>
    <w:rsid w:val="00D06F73"/>
    <w:rsid w:val="00D256E2"/>
    <w:rsid w:val="00D27719"/>
    <w:rsid w:val="00D320DC"/>
    <w:rsid w:val="00D323FD"/>
    <w:rsid w:val="00D426F6"/>
    <w:rsid w:val="00D433AE"/>
    <w:rsid w:val="00D6301D"/>
    <w:rsid w:val="00DB29D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A6BDF7"/>
  <w15:docId w15:val="{8F66504A-2097-4DBE-B645-55099BB1F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4E4B22F3</Template>
  <TotalTime>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2014-01-13T19:46:00Z</cp:lastPrinted>
  <dcterms:created xsi:type="dcterms:W3CDTF">2019-05-09T19:52:00Z</dcterms:created>
  <dcterms:modified xsi:type="dcterms:W3CDTF">2019-05-09T19:52:00Z</dcterms:modified>
</cp:coreProperties>
</file>